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412986" w:rsidRDefault="00412986" w:rsidP="00412986">
      <w:pPr>
        <w:rPr>
          <w:rFonts w:hint="eastAsia"/>
        </w:rPr>
      </w:pPr>
      <w:r>
        <w:rPr>
          <w:rFonts w:hint="eastAsia"/>
        </w:rPr>
        <w:t>尔时，具寿善现白佛言：世尊，若善男子、善女人等，能于般若波罗蜜多甚深经典，至心听闻、受持读诵、精勤修学、如理思惟、书写解说、广令流布，是善男子、善女人等，诸根无病、支体具足、身不衰耄亦不横死，常为无量百千天神恭敬围绕随逐守护。是善男子、善女人等，于黑白月各第八日、第十四日、第十五日，读诵宣说甚深般若波罗蜜多。是时，四大王众天乃至色究竟天，皆来集会此法师所，听受般若波罗蜜多甚深法义，是善男子、善女人等，由此因缘，便获无量无数无边不可思议希有功德。</w:t>
      </w:r>
    </w:p>
    <w:p w:rsidR="009B4A34" w:rsidRDefault="009B4A34" w:rsidP="00412986"/>
    <w:p w:rsidR="00412986" w:rsidRDefault="00412986" w:rsidP="00412986">
      <w:pPr>
        <w:rPr>
          <w:rFonts w:hint="eastAsia"/>
        </w:rPr>
      </w:pPr>
      <w:r>
        <w:rPr>
          <w:rFonts w:hint="eastAsia"/>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w:t>
      </w:r>
    </w:p>
    <w:p w:rsidR="009B4A34" w:rsidRDefault="009B4A34" w:rsidP="00412986"/>
    <w:p w:rsidR="00412986" w:rsidRDefault="00412986" w:rsidP="00412986">
      <w:pPr>
        <w:rPr>
          <w:rFonts w:hint="eastAsia"/>
        </w:rPr>
      </w:pPr>
      <w:r>
        <w:rPr>
          <w:rFonts w:hint="eastAsia"/>
        </w:rPr>
        <w:t>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w:t>
      </w:r>
    </w:p>
    <w:p w:rsidR="009B4A34" w:rsidRDefault="009B4A34" w:rsidP="00412986"/>
    <w:p w:rsidR="00412986" w:rsidRDefault="00412986" w:rsidP="00412986">
      <w:pPr>
        <w:rPr>
          <w:rFonts w:hint="eastAsia"/>
        </w:rPr>
      </w:pPr>
      <w:r>
        <w:rPr>
          <w:rFonts w:hint="eastAsia"/>
        </w:rPr>
        <w:t>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p>
    <w:p w:rsidR="009B4A34" w:rsidRDefault="009B4A34" w:rsidP="00412986"/>
    <w:p w:rsidR="00412986" w:rsidRPr="009F2B9E" w:rsidRDefault="00412986" w:rsidP="00412986">
      <w:pPr>
        <w:rPr>
          <w:rFonts w:hint="eastAsia"/>
          <w:b/>
        </w:rPr>
      </w:pPr>
      <w:r w:rsidRPr="009F2B9E">
        <w:rPr>
          <w:rFonts w:hint="eastAsia"/>
          <w:b/>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p>
    <w:p w:rsidR="00412986" w:rsidRDefault="00412986" w:rsidP="00412986"/>
    <w:p w:rsidR="00412986" w:rsidRDefault="00412986" w:rsidP="00412986">
      <w:r>
        <w:rPr>
          <w:rFonts w:hint="eastAsia"/>
        </w:rPr>
        <w:t>尔时，无量百千天子住虚空中欢喜踊跃，各持天上嗢钵罗华，钵特摩华、拘某陀华、奔荼利华、微妙音华及诸香末而散佛上，互相庆慰，同声唱言：我等今者于赡部洲，见佛第二转妙法轮。此中无量百千天子闻说般若波罗蜜多，皆同证得无生法忍。</w:t>
      </w:r>
    </w:p>
    <w:p w:rsidR="00412986" w:rsidRDefault="00412986" w:rsidP="00412986">
      <w:pPr>
        <w:rPr>
          <w:rFonts w:hint="eastAsia"/>
        </w:rPr>
      </w:pPr>
    </w:p>
    <w:p w:rsidR="009B4A34" w:rsidRDefault="009B4A34" w:rsidP="00412986">
      <w:pPr>
        <w:rPr>
          <w:rFonts w:hint="eastAsia"/>
        </w:rPr>
      </w:pPr>
    </w:p>
    <w:p w:rsidR="009B4A34" w:rsidRDefault="009B4A34" w:rsidP="00412986"/>
    <w:p w:rsidR="00412986" w:rsidRDefault="00412986" w:rsidP="00412986">
      <w:r>
        <w:rPr>
          <w:rFonts w:hint="eastAsia"/>
        </w:rPr>
        <w:t>尔时，世尊告善现曰：如是法轮非第一转，亦非第二。所以者何？甚深般若波罗蜜多于一切法，不为转故、不为还故出现世间，但以无性自性空故。</w:t>
      </w:r>
    </w:p>
    <w:p w:rsidR="00412986" w:rsidRDefault="00412986" w:rsidP="00412986">
      <w:r>
        <w:rPr>
          <w:rFonts w:hint="eastAsia"/>
        </w:rPr>
        <w:t>具寿善现白言：世尊，以何无性自性空故，甚深般若波罗蜜多于一切法，不为转故、不为还故出现世间？</w:t>
      </w:r>
    </w:p>
    <w:p w:rsidR="00412986" w:rsidRDefault="00412986" w:rsidP="00412986">
      <w:r>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p>
    <w:p w:rsidR="00412986" w:rsidRPr="009F2B9E" w:rsidRDefault="00412986" w:rsidP="00412986">
      <w:pPr>
        <w:rPr>
          <w:b/>
        </w:rPr>
      </w:pPr>
      <w:r w:rsidRPr="009F2B9E">
        <w:rPr>
          <w:rFonts w:hint="eastAsia"/>
          <w:b/>
        </w:rPr>
        <w:t>具寿善现复白佛言：甚深般若波罗蜜多是大波罗蜜多，达一切法自性空故。虽达诸法自性皆空，而诸菩萨摩诃萨，依此般若波罗蜜多，证得无上正等菩提，转妙法轮度有情众；</w:t>
      </w:r>
      <w:r w:rsidRPr="009F2B9E">
        <w:rPr>
          <w:rFonts w:hint="eastAsia"/>
          <w:b/>
          <w:color w:val="FF0000"/>
        </w:rPr>
        <w:t>虽证菩提而无所证，证不证法不可得故；虽转法轮而无所转，转法还法不可得故；虽度有情而无所度，见不见法不可得故。</w:t>
      </w:r>
      <w:r w:rsidRPr="009F2B9E">
        <w:rPr>
          <w:rFonts w:hint="eastAsia"/>
          <w:b/>
        </w:rPr>
        <w:t>世尊，于此大般若波罗蜜多中，转法轮事都不可得，以一切法永不生故，能转、所转不可得故。所以者何？非空、无相、无愿法中可有能转及能还法，转还性法不可得故。</w:t>
      </w:r>
    </w:p>
    <w:p w:rsidR="00412986" w:rsidRDefault="00412986" w:rsidP="00412986">
      <w:pPr>
        <w:rPr>
          <w:rFonts w:hint="eastAsia"/>
        </w:rPr>
      </w:pPr>
      <w:r>
        <w:rPr>
          <w:rFonts w:hint="eastAsia"/>
        </w:rPr>
        <w:t>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w:t>
      </w: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9B4A34" w:rsidRDefault="009B4A34" w:rsidP="00412986">
      <w:pPr>
        <w:rPr>
          <w:rFonts w:hint="eastAsia"/>
        </w:rPr>
      </w:pPr>
    </w:p>
    <w:p w:rsidR="00412986" w:rsidRDefault="00412986" w:rsidP="00412986">
      <w:r>
        <w:rPr>
          <w:rFonts w:hint="eastAsia"/>
        </w:rPr>
        <w:t>尔时，具寿善现复白佛言：世尊，甚深般若波罗蜜多是无边波罗蜜多。如是，善现，如太虚空无边际故。</w:t>
      </w:r>
    </w:p>
    <w:p w:rsidR="00412986" w:rsidRDefault="00412986" w:rsidP="00412986">
      <w:r>
        <w:rPr>
          <w:rFonts w:hint="eastAsia"/>
        </w:rPr>
        <w:t>世尊，甚深般若波罗蜜多是平等波罗蜜多。如是，善现，以一切法性平等故。</w:t>
      </w:r>
    </w:p>
    <w:p w:rsidR="00412986" w:rsidRDefault="00412986" w:rsidP="00412986">
      <w:r>
        <w:rPr>
          <w:rFonts w:hint="eastAsia"/>
        </w:rPr>
        <w:t>世尊，甚深般若波罗蜜多是远离波罗蜜多。如是，善现，毕竟空故。</w:t>
      </w:r>
    </w:p>
    <w:p w:rsidR="00412986" w:rsidRDefault="00412986" w:rsidP="00412986">
      <w:r>
        <w:rPr>
          <w:rFonts w:hint="eastAsia"/>
        </w:rPr>
        <w:t>世尊，甚深般若波罗蜜多是难屈伏波罗蜜多。如是，善现，以一切法不可得故。</w:t>
      </w:r>
    </w:p>
    <w:p w:rsidR="00412986" w:rsidRDefault="00412986" w:rsidP="00412986">
      <w:r>
        <w:rPr>
          <w:rFonts w:hint="eastAsia"/>
        </w:rPr>
        <w:t>世尊，甚深般若波罗蜜多是无足迹波罗蜜多。如是，善现，以一切法无名体故。</w:t>
      </w:r>
    </w:p>
    <w:p w:rsidR="00412986" w:rsidRDefault="00412986" w:rsidP="00412986">
      <w:r>
        <w:rPr>
          <w:rFonts w:hint="eastAsia"/>
        </w:rPr>
        <w:t>世尊，甚深般若波罗蜜多是虚空波罗蜜多。如是，善现，入息、出息不可得故。</w:t>
      </w:r>
    </w:p>
    <w:p w:rsidR="00412986" w:rsidRDefault="00412986" w:rsidP="00412986">
      <w:r>
        <w:rPr>
          <w:rFonts w:hint="eastAsia"/>
        </w:rPr>
        <w:t>世尊，甚深般若波罗蜜多是不可说波罗蜜多。如是，善现，此中无寻亦无伺故。</w:t>
      </w:r>
    </w:p>
    <w:p w:rsidR="00412986" w:rsidRDefault="00412986" w:rsidP="00412986">
      <w:r>
        <w:rPr>
          <w:rFonts w:hint="eastAsia"/>
        </w:rPr>
        <w:t>世尊，甚深般若波罗蜜多是无名波罗蜜多。如是，善现，受、想、行等不可得故。</w:t>
      </w:r>
    </w:p>
    <w:p w:rsidR="00412986" w:rsidRDefault="00412986" w:rsidP="00412986">
      <w:r>
        <w:rPr>
          <w:rFonts w:hint="eastAsia"/>
        </w:rPr>
        <w:t>世尊，甚深般若波罗蜜多是无转波罗蜜多。如是，善现，以一切法无去来故。</w:t>
      </w:r>
    </w:p>
    <w:p w:rsidR="00412986" w:rsidRDefault="00412986" w:rsidP="00412986">
      <w:r>
        <w:rPr>
          <w:rFonts w:hint="eastAsia"/>
        </w:rPr>
        <w:t>世尊，甚深般若波罗蜜多是不可引波罗蜜多。如是，善现，以一切法不可取故。</w:t>
      </w:r>
    </w:p>
    <w:p w:rsidR="00412986" w:rsidRDefault="00412986" w:rsidP="00412986">
      <w:r>
        <w:rPr>
          <w:rFonts w:hint="eastAsia"/>
        </w:rPr>
        <w:t>世尊，甚深般若波罗蜜多是尽波罗蜜多。如是，善现，以一切法毕竟尽故。</w:t>
      </w:r>
    </w:p>
    <w:p w:rsidR="00412986" w:rsidRDefault="00412986" w:rsidP="00412986">
      <w:r>
        <w:rPr>
          <w:rFonts w:hint="eastAsia"/>
        </w:rPr>
        <w:t>世尊，甚深般若波罗蜜多是无生灭波罗蜜多。如是，善现，以一切法无灭生故。</w:t>
      </w:r>
    </w:p>
    <w:p w:rsidR="00412986" w:rsidRDefault="00412986" w:rsidP="00412986">
      <w:r>
        <w:rPr>
          <w:rFonts w:hint="eastAsia"/>
        </w:rPr>
        <w:t>世尊，甚深般若波罗蜜多是无作波罗蜜多。如是，善现，以诸作者不可得故。</w:t>
      </w:r>
    </w:p>
    <w:p w:rsidR="00412986" w:rsidRDefault="00412986" w:rsidP="00412986">
      <w:r>
        <w:rPr>
          <w:rFonts w:hint="eastAsia"/>
        </w:rPr>
        <w:t>世尊，甚深般若波罗蜜多是无知波罗蜜多。如是，善现，以诸知者不可得故。</w:t>
      </w:r>
    </w:p>
    <w:p w:rsidR="00412986" w:rsidRDefault="00412986" w:rsidP="00412986">
      <w:r>
        <w:rPr>
          <w:rFonts w:hint="eastAsia"/>
        </w:rPr>
        <w:t>世尊，甚深般若波罗蜜多是无移动波罗蜜多。如是，善现，以死生者不可得故。</w:t>
      </w:r>
    </w:p>
    <w:p w:rsidR="00412986" w:rsidRDefault="00412986" w:rsidP="00412986">
      <w:r>
        <w:rPr>
          <w:rFonts w:hint="eastAsia"/>
        </w:rPr>
        <w:t>世尊，甚深般若波罗蜜多是无调伏波罗蜜多。如是，善现，以一切法可调伏性不可得故。</w:t>
      </w:r>
    </w:p>
    <w:p w:rsidR="009B4A34" w:rsidRDefault="00412986" w:rsidP="00412986">
      <w:pPr>
        <w:rPr>
          <w:rFonts w:hint="eastAsia"/>
        </w:rPr>
      </w:pPr>
      <w:r>
        <w:rPr>
          <w:rFonts w:hint="eastAsia"/>
        </w:rPr>
        <w:t>世尊，甚深般若波罗蜜多是如梦、如响、如像、如幻、如光影、如阳焰、如寻香城、如变化事波罗蜜多。如是，善现，以一切法如梦所见，广说乃至如变化事不可得故。</w:t>
      </w:r>
    </w:p>
    <w:p w:rsidR="00412986" w:rsidRDefault="00412986" w:rsidP="00412986">
      <w:r>
        <w:rPr>
          <w:rFonts w:hint="eastAsia"/>
        </w:rPr>
        <w:t>世尊，甚深般若波罗蜜多是无染净波罗蜜多。如是，善现，以染净因不可得故。</w:t>
      </w:r>
    </w:p>
    <w:p w:rsidR="00412986" w:rsidRDefault="00412986" w:rsidP="00412986">
      <w:r>
        <w:rPr>
          <w:rFonts w:hint="eastAsia"/>
        </w:rPr>
        <w:t>世尊，甚深般若波罗蜜多是无涂染波罗蜜多。如是，善现，彼所依法不可得故。</w:t>
      </w:r>
    </w:p>
    <w:p w:rsidR="00412986" w:rsidRDefault="00412986" w:rsidP="00412986">
      <w:r>
        <w:rPr>
          <w:rFonts w:hint="eastAsia"/>
        </w:rPr>
        <w:t>世尊，甚深般若波罗蜜多是无戏论波罗蜜多。如是，善现，诸戏论事永灭除故。</w:t>
      </w:r>
    </w:p>
    <w:p w:rsidR="00412986" w:rsidRDefault="00412986" w:rsidP="00412986">
      <w:r>
        <w:rPr>
          <w:rFonts w:hint="eastAsia"/>
        </w:rPr>
        <w:t>世尊，甚深般若波罗蜜多是无慢执波罗蜜多。如是，善现，破坏一切慢执事故。</w:t>
      </w:r>
    </w:p>
    <w:p w:rsidR="009B4A34" w:rsidRDefault="00412986" w:rsidP="00412986">
      <w:pPr>
        <w:rPr>
          <w:rFonts w:hint="eastAsia"/>
        </w:rPr>
      </w:pPr>
      <w:r>
        <w:rPr>
          <w:rFonts w:hint="eastAsia"/>
        </w:rPr>
        <w:t>世尊，甚深般若波罗蜜多是无动转波罗蜜多。如是，善现，住法界故。</w:t>
      </w:r>
    </w:p>
    <w:p w:rsidR="00412986" w:rsidRDefault="00412986" w:rsidP="00412986">
      <w:r>
        <w:rPr>
          <w:rFonts w:hint="eastAsia"/>
        </w:rPr>
        <w:t>世尊，甚深般若波罗蜜多是离染著波罗蜜多。如是，善现，觉一切法非虚妄故。</w:t>
      </w:r>
    </w:p>
    <w:p w:rsidR="00412986" w:rsidRDefault="00412986" w:rsidP="00412986">
      <w:r>
        <w:rPr>
          <w:rFonts w:hint="eastAsia"/>
        </w:rPr>
        <w:t>世尊，甚深般若波罗蜜多是无等起波罗蜜多。如是，善现，于一切法无分别故。</w:t>
      </w:r>
    </w:p>
    <w:p w:rsidR="00412986" w:rsidRDefault="00412986" w:rsidP="00412986">
      <w:r>
        <w:rPr>
          <w:rFonts w:hint="eastAsia"/>
        </w:rPr>
        <w:t>世尊，甚深般若波罗蜜多是寂静波罗蜜多。如是，善现，于诸法相无所得故。</w:t>
      </w:r>
    </w:p>
    <w:p w:rsidR="00412986" w:rsidRDefault="00412986" w:rsidP="00412986">
      <w:r>
        <w:rPr>
          <w:rFonts w:hint="eastAsia"/>
        </w:rPr>
        <w:t>世尊，甚深般若波罗蜜多是无贪、瞋、痴波罗蜜多。如是，善现，除灭一切三毒事故。</w:t>
      </w:r>
    </w:p>
    <w:p w:rsidR="00412986" w:rsidRDefault="00412986" w:rsidP="00412986">
      <w:r>
        <w:rPr>
          <w:rFonts w:hint="eastAsia"/>
        </w:rPr>
        <w:t>世尊，甚深般若波罗蜜多是无烦恼波罗蜜多。如是，善现，离分别故。</w:t>
      </w:r>
    </w:p>
    <w:p w:rsidR="00412986" w:rsidRDefault="00412986" w:rsidP="00412986">
      <w:r>
        <w:rPr>
          <w:rFonts w:hint="eastAsia"/>
        </w:rPr>
        <w:t>世尊，甚深般若波罗蜜多是离有情波罗蜜多。如是，善现，达诸有情无所有故。</w:t>
      </w:r>
    </w:p>
    <w:p w:rsidR="00412986" w:rsidRDefault="00412986" w:rsidP="00412986">
      <w:r>
        <w:rPr>
          <w:rFonts w:hint="eastAsia"/>
        </w:rPr>
        <w:t>世尊，甚深般若波罗蜜多是无断坏波罗蜜多。如是，善现，此能等起一切法故。</w:t>
      </w:r>
    </w:p>
    <w:p w:rsidR="00412986" w:rsidRDefault="00412986" w:rsidP="00412986">
      <w:r>
        <w:rPr>
          <w:rFonts w:hint="eastAsia"/>
        </w:rPr>
        <w:t>世尊，甚深般若波罗蜜多是无二边波罗蜜多。如是，善现，离二边故。</w:t>
      </w:r>
    </w:p>
    <w:p w:rsidR="00412986" w:rsidRDefault="00412986" w:rsidP="00412986">
      <w:r>
        <w:rPr>
          <w:rFonts w:hint="eastAsia"/>
        </w:rPr>
        <w:t>世尊，甚深般若波罗蜜多是无杂坏波罗蜜多。如是，善现，以一切法不坏杂故。</w:t>
      </w:r>
    </w:p>
    <w:p w:rsidR="00412986" w:rsidRDefault="00412986" w:rsidP="00412986">
      <w:r>
        <w:rPr>
          <w:rFonts w:hint="eastAsia"/>
        </w:rPr>
        <w:t>世尊，甚深般若波罗蜜多是无取著波罗蜜多。如是，善现，超过声闻、独觉地故。</w:t>
      </w:r>
    </w:p>
    <w:p w:rsidR="00412986" w:rsidRDefault="00412986" w:rsidP="00412986">
      <w:r>
        <w:rPr>
          <w:rFonts w:hint="eastAsia"/>
        </w:rPr>
        <w:t>世尊，甚深般若波罗蜜多是无分别波罗蜜多。如是，善现，一切分别不可得故。</w:t>
      </w:r>
    </w:p>
    <w:p w:rsidR="00412986" w:rsidRDefault="00412986" w:rsidP="00412986">
      <w:r>
        <w:rPr>
          <w:rFonts w:hint="eastAsia"/>
        </w:rPr>
        <w:t>世尊，甚深般若波罗蜜多是无分限波罗蜜多。如是，善现，诸法分限不可得故。</w:t>
      </w:r>
    </w:p>
    <w:p w:rsidR="00412986" w:rsidRDefault="00412986" w:rsidP="00412986">
      <w:r>
        <w:rPr>
          <w:rFonts w:hint="eastAsia"/>
        </w:rPr>
        <w:t>世尊，甚深般若波罗蜜多是如虚空波罗蜜多。如是，善现，于一切法无滞碍故。</w:t>
      </w:r>
    </w:p>
    <w:p w:rsidR="00412986" w:rsidRDefault="00412986" w:rsidP="00412986">
      <w:r>
        <w:rPr>
          <w:rFonts w:hint="eastAsia"/>
        </w:rPr>
        <w:t>世尊，甚深般若波罗蜜多是无常、苦、无我波罗蜜多。如是，善现，于一切法灭坏逼迫无执著故。</w:t>
      </w:r>
    </w:p>
    <w:p w:rsidR="00412986" w:rsidRDefault="00412986" w:rsidP="00412986">
      <w:pPr>
        <w:rPr>
          <w:rFonts w:hint="eastAsia"/>
        </w:rPr>
      </w:pPr>
      <w:r>
        <w:rPr>
          <w:rFonts w:hint="eastAsia"/>
        </w:rPr>
        <w:t>世尊，甚深般若波罗蜜多是空、无相、无愿波罗蜜多。如是，善现，达一切法都无所有，远离诸相不可愿故。</w:t>
      </w:r>
    </w:p>
    <w:p w:rsidR="009B4A34" w:rsidRDefault="009B4A34" w:rsidP="00412986">
      <w:pPr>
        <w:rPr>
          <w:rFonts w:hint="eastAsia"/>
        </w:rPr>
      </w:pPr>
    </w:p>
    <w:p w:rsidR="009B4A34" w:rsidRDefault="009B4A34" w:rsidP="00412986"/>
    <w:p w:rsidR="00412986" w:rsidRDefault="00412986" w:rsidP="00412986">
      <w:r>
        <w:rPr>
          <w:rFonts w:hint="eastAsia"/>
        </w:rPr>
        <w:t>世尊，甚深般若波罗蜜多是内空乃至无性自性空波罗蜜多。如是，善现，知所空法不可得故。</w:t>
      </w:r>
    </w:p>
    <w:p w:rsidR="009B4A34" w:rsidRDefault="00412986" w:rsidP="00412986">
      <w:pPr>
        <w:rPr>
          <w:rFonts w:hint="eastAsia"/>
        </w:rPr>
      </w:pPr>
      <w:r>
        <w:rPr>
          <w:rFonts w:hint="eastAsia"/>
        </w:rPr>
        <w:t>世尊，甚深般若波罗蜜多是四念住乃至十八佛不共法波罗蜜多。如是，善现，知身、受、心、法皆不可得，广说乃至超诸声闻、独觉法故。</w:t>
      </w:r>
    </w:p>
    <w:p w:rsidR="00412986" w:rsidRDefault="00412986" w:rsidP="00412986">
      <w:r>
        <w:rPr>
          <w:rFonts w:hint="eastAsia"/>
        </w:rPr>
        <w:t>世尊，甚深般若波罗蜜多是如来波罗蜜多。如是，善现，能如实说一切法故。</w:t>
      </w:r>
    </w:p>
    <w:p w:rsidR="00412986" w:rsidRDefault="00412986" w:rsidP="00412986">
      <w:r>
        <w:rPr>
          <w:rFonts w:hint="eastAsia"/>
        </w:rPr>
        <w:t>世尊，甚深般若波罗蜜多是自然波罗蜜多。如是，善现，于一切法自在转故。</w:t>
      </w:r>
    </w:p>
    <w:p w:rsidR="00B42F10" w:rsidRDefault="00412986" w:rsidP="00412986">
      <w:r>
        <w:rPr>
          <w:rFonts w:hint="eastAsia"/>
        </w:rPr>
        <w:t>世尊，甚深般若波罗蜜多是正等觉波罗蜜多。如是，善现，于一切法能正等觉一切相故。</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B6C" w:rsidRDefault="008A7B6C" w:rsidP="00853D34">
      <w:r>
        <w:separator/>
      </w:r>
    </w:p>
  </w:endnote>
  <w:endnote w:type="continuationSeparator" w:id="0">
    <w:p w:rsidR="008A7B6C" w:rsidRDefault="008A7B6C"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EA1552">
        <w:pPr>
          <w:pStyle w:val="a4"/>
          <w:jc w:val="right"/>
        </w:pPr>
        <w:fldSimple w:instr=" PAGE   \* MERGEFORMAT ">
          <w:r w:rsidR="009F2B9E" w:rsidRPr="009F2B9E">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B6C" w:rsidRDefault="008A7B6C" w:rsidP="00853D34">
      <w:r>
        <w:separator/>
      </w:r>
    </w:p>
  </w:footnote>
  <w:footnote w:type="continuationSeparator" w:id="0">
    <w:p w:rsidR="008A7B6C" w:rsidRDefault="008A7B6C"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9E" w:rsidRDefault="009F2B9E" w:rsidP="00B42F10">
    <w:pPr>
      <w:jc w:val="center"/>
      <w:rPr>
        <w:rFonts w:ascii="黑体" w:eastAsia="黑体" w:hAnsi="黑体" w:hint="eastAsia"/>
        <w:sz w:val="32"/>
        <w:szCs w:val="32"/>
      </w:rPr>
    </w:pPr>
    <w:r w:rsidRPr="009F2B9E">
      <w:rPr>
        <w:rFonts w:ascii="黑体" w:eastAsia="黑体" w:hAnsi="黑体" w:hint="eastAsia"/>
        <w:sz w:val="32"/>
        <w:szCs w:val="32"/>
      </w:rPr>
      <w:t>虽证菩提而无所证</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C32159" w:rsidRPr="00C32159">
      <w:rPr>
        <w:rFonts w:ascii="微软雅黑" w:eastAsia="微软雅黑" w:hAnsi="微软雅黑" w:cs="宋体" w:hint="eastAsia"/>
        <w:color w:val="000000"/>
        <w:kern w:val="0"/>
        <w:sz w:val="16"/>
        <w:szCs w:val="16"/>
      </w:rPr>
      <w:t>第507卷</w:t>
    </w:r>
    <w:r w:rsidRPr="0002130F">
      <w:rPr>
        <w:rFonts w:ascii="黑体" w:eastAsia="黑体" w:hAnsi="黑体" w:hint="eastAsia"/>
        <w:sz w:val="18"/>
        <w:szCs w:val="18"/>
      </w:rPr>
      <w:t>）</w:t>
    </w:r>
  </w:p>
  <w:p w:rsidR="00285037" w:rsidRPr="004C37B0" w:rsidRDefault="00EA3FCD" w:rsidP="00EA3FCD">
    <w:pPr>
      <w:pStyle w:val="a3"/>
      <w:rPr>
        <w:rFonts w:ascii="黑体" w:eastAsia="黑体" w:hAnsi="黑体"/>
      </w:rPr>
    </w:pPr>
    <w:r w:rsidRPr="00EA3FCD">
      <w:rPr>
        <w:rFonts w:ascii="黑体" w:eastAsia="黑体" w:hAnsi="黑体" w:hint="eastAsia"/>
      </w:rPr>
      <w:t>三分</w:t>
    </w:r>
    <w:r w:rsidR="009F2B9E">
      <w:rPr>
        <w:rFonts w:ascii="黑体" w:eastAsia="黑体" w:hAnsi="黑体" w:hint="eastAsia"/>
      </w:rPr>
      <w:t xml:space="preserve"> </w:t>
    </w:r>
    <w:r w:rsidRPr="00EA3FCD">
      <w:rPr>
        <w:rFonts w:ascii="黑体" w:eastAsia="黑体" w:hAnsi="黑体" w:hint="eastAsia"/>
      </w:rPr>
      <w:t>赞德品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349F2"/>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C36F2"/>
    <w:rsid w:val="000D05B2"/>
    <w:rsid w:val="000D5413"/>
    <w:rsid w:val="000D5A06"/>
    <w:rsid w:val="000E0BB8"/>
    <w:rsid w:val="000F0663"/>
    <w:rsid w:val="000F0F79"/>
    <w:rsid w:val="00104362"/>
    <w:rsid w:val="00110A81"/>
    <w:rsid w:val="001252AD"/>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C64EA"/>
    <w:rsid w:val="001D313F"/>
    <w:rsid w:val="001D5B2C"/>
    <w:rsid w:val="001E7E78"/>
    <w:rsid w:val="001F45D8"/>
    <w:rsid w:val="00200B54"/>
    <w:rsid w:val="00203D60"/>
    <w:rsid w:val="00205EE1"/>
    <w:rsid w:val="0021051C"/>
    <w:rsid w:val="00211817"/>
    <w:rsid w:val="00211B01"/>
    <w:rsid w:val="00215776"/>
    <w:rsid w:val="00215CFC"/>
    <w:rsid w:val="00223023"/>
    <w:rsid w:val="002233DB"/>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3F4C"/>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0985"/>
    <w:rsid w:val="003C2656"/>
    <w:rsid w:val="003C5F5E"/>
    <w:rsid w:val="003C761D"/>
    <w:rsid w:val="003D0A31"/>
    <w:rsid w:val="003D0A9E"/>
    <w:rsid w:val="003D26BD"/>
    <w:rsid w:val="003E521B"/>
    <w:rsid w:val="003E5B21"/>
    <w:rsid w:val="003F2B07"/>
    <w:rsid w:val="003F2DB1"/>
    <w:rsid w:val="003F36FB"/>
    <w:rsid w:val="003F74D1"/>
    <w:rsid w:val="00412986"/>
    <w:rsid w:val="0041784A"/>
    <w:rsid w:val="004232EF"/>
    <w:rsid w:val="004234E5"/>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B182C"/>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6ECF"/>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A7B6C"/>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4A34"/>
    <w:rsid w:val="009B6209"/>
    <w:rsid w:val="009B7D1D"/>
    <w:rsid w:val="009B7EE3"/>
    <w:rsid w:val="009C032E"/>
    <w:rsid w:val="009C23F3"/>
    <w:rsid w:val="009C2BDD"/>
    <w:rsid w:val="009C6DE5"/>
    <w:rsid w:val="009E4805"/>
    <w:rsid w:val="009E543A"/>
    <w:rsid w:val="009E75FB"/>
    <w:rsid w:val="009F02A9"/>
    <w:rsid w:val="009F2B9E"/>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661B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215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1552"/>
    <w:rsid w:val="00EA3FCD"/>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1D76"/>
    <w:rsid w:val="00F628F7"/>
    <w:rsid w:val="00F719BA"/>
    <w:rsid w:val="00F749AD"/>
    <w:rsid w:val="00F7500F"/>
    <w:rsid w:val="00F80E68"/>
    <w:rsid w:val="00F84A03"/>
    <w:rsid w:val="00F90170"/>
    <w:rsid w:val="00FA57C1"/>
    <w:rsid w:val="00FB698E"/>
    <w:rsid w:val="00FC3F31"/>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323</cp:revision>
  <dcterms:created xsi:type="dcterms:W3CDTF">2023-06-23T04:37:00Z</dcterms:created>
  <dcterms:modified xsi:type="dcterms:W3CDTF">2023-09-09T01:42:00Z</dcterms:modified>
</cp:coreProperties>
</file>